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951"/>
        <w:gridCol w:w="2656"/>
        <w:gridCol w:w="5365"/>
      </w:tblGrid>
      <w:tr w:rsidR="00561EE1" w:rsidTr="00561EE1">
        <w:trPr>
          <w:trHeight w:val="7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561EE1">
              <w:rPr>
                <w:rFonts w:ascii="Monotype Corsiva" w:hAnsi="Monotype Corsiva"/>
                <w:b/>
                <w:sz w:val="28"/>
                <w:szCs w:val="28"/>
              </w:rPr>
              <w:t>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E1" w:rsidRPr="00561EE1" w:rsidRDefault="00561EE1" w:rsidP="00561EE1">
            <w:pPr>
              <w:spacing w:after="0"/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561EE1">
              <w:rPr>
                <w:rFonts w:ascii="Monotype Corsiva" w:hAnsi="Monotype Corsiva"/>
                <w:b/>
                <w:sz w:val="28"/>
                <w:szCs w:val="28"/>
              </w:rPr>
              <w:t>UYGULAMA TARİHİ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561EE1">
              <w:rPr>
                <w:rFonts w:ascii="Monotype Corsiva" w:hAnsi="Monotype Corsiva"/>
                <w:b/>
                <w:sz w:val="28"/>
                <w:szCs w:val="28"/>
              </w:rPr>
              <w:t>UYGULANACAK ETKİNLİK</w:t>
            </w: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</w:p>
        </w:tc>
      </w:tr>
      <w:tr w:rsidR="00561EE1" w:rsidTr="00561EE1">
        <w:trPr>
          <w:trHeight w:val="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07A14">
              <w:rPr>
                <w:rFonts w:ascii="Comic Sans MS" w:hAnsi="Comic Sans MS"/>
                <w:b/>
                <w:sz w:val="24"/>
                <w:szCs w:val="24"/>
              </w:rPr>
              <w:t>1.hafta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  <w:sz w:val="24"/>
                <w:szCs w:val="24"/>
              </w:rPr>
              <w:t>22.03.2011</w:t>
            </w:r>
          </w:p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61EE1">
              <w:rPr>
                <w:rFonts w:ascii="Comic Sans MS" w:hAnsi="Comic Sans MS"/>
              </w:rPr>
              <w:t>İstenmeyen davranışları yönetme planının hazırlanması</w:t>
            </w: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</w:rPr>
              <w:t>Sistematik gözlem formu</w:t>
            </w:r>
          </w:p>
        </w:tc>
      </w:tr>
      <w:tr w:rsidR="00561EE1" w:rsidTr="00561EE1">
        <w:trPr>
          <w:trHeight w:val="1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07A14">
              <w:rPr>
                <w:rFonts w:ascii="Comic Sans MS" w:hAnsi="Comic Sans MS"/>
                <w:b/>
                <w:sz w:val="24"/>
                <w:szCs w:val="24"/>
              </w:rPr>
              <w:t>2. 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  <w:sz w:val="24"/>
                <w:szCs w:val="24"/>
              </w:rPr>
              <w:t>29.03.2011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61EE1">
              <w:rPr>
                <w:rFonts w:ascii="Comic Sans MS" w:hAnsi="Comic Sans MS"/>
              </w:rPr>
              <w:t>Günlük planı hazırlama ve uygulama</w:t>
            </w: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</w:rPr>
              <w:t>Sistematik gözlem formu</w:t>
            </w:r>
          </w:p>
        </w:tc>
      </w:tr>
      <w:tr w:rsidR="00561EE1" w:rsidTr="00561EE1">
        <w:trPr>
          <w:trHeight w:val="58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07A14">
              <w:rPr>
                <w:rFonts w:ascii="Comic Sans MS" w:hAnsi="Comic Sans MS"/>
                <w:b/>
                <w:sz w:val="24"/>
                <w:szCs w:val="24"/>
              </w:rPr>
              <w:t>3.hafta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  <w:sz w:val="24"/>
                <w:szCs w:val="24"/>
              </w:rPr>
              <w:t>05.04.2011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61EE1">
              <w:rPr>
                <w:rFonts w:ascii="Comic Sans MS" w:hAnsi="Comic Sans MS"/>
              </w:rPr>
              <w:t>Günlük planı hazırlama ve uygulama</w:t>
            </w: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</w:rPr>
              <w:t>Sistematik gözlem formu</w:t>
            </w:r>
          </w:p>
        </w:tc>
      </w:tr>
      <w:tr w:rsidR="00561EE1" w:rsidTr="00561EE1">
        <w:trPr>
          <w:trHeight w:val="1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07A14">
              <w:rPr>
                <w:rFonts w:ascii="Comic Sans MS" w:hAnsi="Comic Sans MS"/>
                <w:b/>
                <w:sz w:val="24"/>
                <w:szCs w:val="24"/>
              </w:rPr>
              <w:t>4. 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  <w:sz w:val="24"/>
                <w:szCs w:val="24"/>
              </w:rPr>
              <w:t>12.04.2011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61EE1">
              <w:rPr>
                <w:rFonts w:ascii="Comic Sans MS" w:hAnsi="Comic Sans MS"/>
              </w:rPr>
              <w:t>Günlük planı hazırlama ve uygulama</w:t>
            </w: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</w:rPr>
              <w:t>Sistematik gözlem formu</w:t>
            </w:r>
          </w:p>
        </w:tc>
      </w:tr>
      <w:tr w:rsidR="00561EE1" w:rsidTr="00561EE1">
        <w:trPr>
          <w:trHeight w:val="1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07A14">
              <w:rPr>
                <w:rFonts w:ascii="Comic Sans MS" w:hAnsi="Comic Sans MS"/>
                <w:b/>
                <w:sz w:val="24"/>
                <w:szCs w:val="24"/>
              </w:rPr>
              <w:t>5. 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  <w:sz w:val="24"/>
                <w:szCs w:val="24"/>
              </w:rPr>
              <w:t>19.04.2011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61EE1">
              <w:rPr>
                <w:rFonts w:ascii="Comic Sans MS" w:hAnsi="Comic Sans MS"/>
              </w:rPr>
              <w:t>Günlük planı hazırlama ve uygulama</w:t>
            </w: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</w:rPr>
              <w:t>Sistematik gözlem formu</w:t>
            </w:r>
          </w:p>
        </w:tc>
      </w:tr>
      <w:tr w:rsidR="00561EE1" w:rsidTr="00561EE1">
        <w:trPr>
          <w:trHeight w:val="12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07A14">
              <w:rPr>
                <w:rFonts w:ascii="Comic Sans MS" w:hAnsi="Comic Sans MS"/>
                <w:b/>
                <w:sz w:val="24"/>
                <w:szCs w:val="24"/>
              </w:rPr>
              <w:t>6.hafta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  <w:sz w:val="24"/>
                <w:szCs w:val="24"/>
              </w:rPr>
              <w:t>26.04.2011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61EE1">
              <w:rPr>
                <w:rFonts w:ascii="Comic Sans MS" w:hAnsi="Comic Sans MS"/>
              </w:rPr>
              <w:t>Günlük planı hazırlama ve uygulama</w:t>
            </w: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</w:rPr>
              <w:t>Sistematik gözlem formu</w:t>
            </w:r>
          </w:p>
        </w:tc>
      </w:tr>
      <w:tr w:rsidR="00561EE1" w:rsidTr="00561EE1">
        <w:trPr>
          <w:trHeight w:val="53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07A14">
              <w:rPr>
                <w:rFonts w:ascii="Comic Sans MS" w:hAnsi="Comic Sans MS"/>
                <w:b/>
                <w:sz w:val="24"/>
                <w:szCs w:val="24"/>
              </w:rPr>
              <w:t>7.hafta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  <w:sz w:val="24"/>
                <w:szCs w:val="24"/>
              </w:rPr>
              <w:t>03.05.2011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61EE1">
              <w:rPr>
                <w:rFonts w:ascii="Comic Sans MS" w:hAnsi="Comic Sans MS"/>
              </w:rPr>
              <w:t>Günlük planı hazırlama ve uygulama</w:t>
            </w: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</w:rPr>
              <w:t>Sistematik gözlem formu</w:t>
            </w:r>
          </w:p>
        </w:tc>
      </w:tr>
      <w:tr w:rsidR="00561EE1" w:rsidTr="00561EE1">
        <w:trPr>
          <w:trHeight w:val="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07A14">
              <w:rPr>
                <w:rFonts w:ascii="Comic Sans MS" w:hAnsi="Comic Sans MS"/>
                <w:b/>
                <w:sz w:val="24"/>
                <w:szCs w:val="24"/>
              </w:rPr>
              <w:t>8.hafta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  <w:sz w:val="24"/>
                <w:szCs w:val="24"/>
              </w:rPr>
              <w:t>10.05.2011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61EE1">
              <w:rPr>
                <w:rFonts w:ascii="Comic Sans MS" w:hAnsi="Comic Sans MS"/>
              </w:rPr>
              <w:t>Günlük planı hazırlama ve uygulama</w:t>
            </w: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</w:rPr>
              <w:t>Sistematik gözlem formu</w:t>
            </w:r>
          </w:p>
        </w:tc>
      </w:tr>
      <w:tr w:rsidR="00561EE1" w:rsidTr="00561EE1">
        <w:trPr>
          <w:trHeight w:val="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07A14">
              <w:rPr>
                <w:rFonts w:ascii="Comic Sans MS" w:hAnsi="Comic Sans MS"/>
                <w:b/>
                <w:sz w:val="24"/>
                <w:szCs w:val="24"/>
              </w:rPr>
              <w:t>9. 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  <w:sz w:val="24"/>
                <w:szCs w:val="24"/>
              </w:rPr>
              <w:t>17.05.2011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61EE1">
              <w:rPr>
                <w:rFonts w:ascii="Comic Sans MS" w:hAnsi="Comic Sans MS"/>
              </w:rPr>
              <w:t>Günlük planı hazırlama ve uygulama</w:t>
            </w: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</w:rPr>
              <w:t>Sistematik gözlem formu</w:t>
            </w:r>
          </w:p>
        </w:tc>
      </w:tr>
      <w:tr w:rsidR="00561EE1" w:rsidTr="00561EE1">
        <w:trPr>
          <w:trHeight w:val="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07A14">
              <w:rPr>
                <w:rFonts w:ascii="Comic Sans MS" w:hAnsi="Comic Sans MS"/>
                <w:b/>
                <w:sz w:val="24"/>
                <w:szCs w:val="24"/>
              </w:rPr>
              <w:t>10. 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  <w:sz w:val="24"/>
                <w:szCs w:val="24"/>
              </w:rPr>
              <w:t>24.05.2011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61EE1">
              <w:rPr>
                <w:rFonts w:ascii="Comic Sans MS" w:hAnsi="Comic Sans MS"/>
              </w:rPr>
              <w:t>Günlük planı hazırlama ve uygulama</w:t>
            </w: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</w:rPr>
              <w:t>Sistematik gözlem formu</w:t>
            </w:r>
          </w:p>
        </w:tc>
      </w:tr>
      <w:tr w:rsidR="00561EE1" w:rsidTr="00561EE1">
        <w:trPr>
          <w:trHeight w:val="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07A14">
              <w:rPr>
                <w:rFonts w:ascii="Comic Sans MS" w:hAnsi="Comic Sans MS"/>
                <w:b/>
                <w:sz w:val="24"/>
                <w:szCs w:val="24"/>
              </w:rPr>
              <w:t>11.hafta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  <w:sz w:val="24"/>
                <w:szCs w:val="24"/>
              </w:rPr>
              <w:t>31.05.2011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61EE1">
              <w:rPr>
                <w:rFonts w:ascii="Comic Sans MS" w:hAnsi="Comic Sans MS"/>
              </w:rPr>
              <w:t>Günlük planı hazırlama ve uygulama</w:t>
            </w: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</w:rPr>
              <w:t>Sistematik gözlem formu</w:t>
            </w:r>
          </w:p>
        </w:tc>
      </w:tr>
      <w:tr w:rsidR="00561EE1" w:rsidTr="00561EE1">
        <w:trPr>
          <w:trHeight w:val="56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07A14">
              <w:rPr>
                <w:rFonts w:ascii="Comic Sans MS" w:hAnsi="Comic Sans MS"/>
                <w:b/>
                <w:sz w:val="24"/>
                <w:szCs w:val="24"/>
              </w:rPr>
              <w:t>12. 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  <w:sz w:val="24"/>
                <w:szCs w:val="24"/>
              </w:rPr>
              <w:t>07.06.2011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61EE1">
              <w:rPr>
                <w:rFonts w:ascii="Comic Sans MS" w:hAnsi="Comic Sans MS"/>
              </w:rPr>
              <w:t>Günlük planı hazırlama ve uygulama</w:t>
            </w: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</w:rPr>
              <w:t>Sistematik gözlem formu</w:t>
            </w:r>
          </w:p>
        </w:tc>
      </w:tr>
      <w:tr w:rsidR="00561EE1" w:rsidTr="00561EE1">
        <w:trPr>
          <w:trHeight w:val="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07A14">
              <w:rPr>
                <w:rFonts w:ascii="Comic Sans MS" w:hAnsi="Comic Sans MS"/>
                <w:b/>
                <w:sz w:val="24"/>
                <w:szCs w:val="24"/>
              </w:rPr>
              <w:t>13. 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  <w:sz w:val="24"/>
                <w:szCs w:val="24"/>
              </w:rPr>
              <w:t>14.06.2011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61EE1">
              <w:rPr>
                <w:rFonts w:ascii="Comic Sans MS" w:hAnsi="Comic Sans MS"/>
              </w:rPr>
              <w:t>Günlük planı hazırlama ve uygulama</w:t>
            </w:r>
          </w:p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</w:rPr>
              <w:t>Sistematik gözlem formu</w:t>
            </w:r>
          </w:p>
        </w:tc>
      </w:tr>
      <w:tr w:rsidR="00561EE1" w:rsidTr="00561EE1">
        <w:trPr>
          <w:trHeight w:val="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61EE1" w:rsidRPr="00807A14" w:rsidRDefault="00561EE1" w:rsidP="00561EE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07A14">
              <w:rPr>
                <w:rFonts w:ascii="Comic Sans MS" w:hAnsi="Comic Sans MS"/>
                <w:b/>
                <w:sz w:val="24"/>
                <w:szCs w:val="24"/>
              </w:rPr>
              <w:t>14. hafta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61EE1" w:rsidRPr="00561EE1" w:rsidRDefault="00561EE1" w:rsidP="00561EE1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  <w:sz w:val="24"/>
                <w:szCs w:val="24"/>
              </w:rPr>
              <w:t>21.06.2011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E1" w:rsidRPr="00561EE1" w:rsidRDefault="00561EE1" w:rsidP="00561EE1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61EE1">
              <w:rPr>
                <w:rFonts w:ascii="Comic Sans MS" w:hAnsi="Comic Sans MS"/>
              </w:rPr>
              <w:t>Yıllık çalışma planının değerlendirilmesi</w:t>
            </w:r>
          </w:p>
        </w:tc>
      </w:tr>
    </w:tbl>
    <w:p w:rsidR="00000000" w:rsidRDefault="00807A14" w:rsidP="00561EE1">
      <w:pPr>
        <w:spacing w:after="0"/>
      </w:pPr>
    </w:p>
    <w:p w:rsidR="00807A14" w:rsidRDefault="00807A14" w:rsidP="00561EE1">
      <w:pPr>
        <w:spacing w:after="0"/>
      </w:pPr>
    </w:p>
    <w:p w:rsidR="00807A14" w:rsidRPr="00807A14" w:rsidRDefault="00807A14" w:rsidP="00807A14">
      <w:pPr>
        <w:spacing w:after="0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 xml:space="preserve">                                                                            </w:t>
      </w:r>
      <w:r w:rsidRPr="00807A14">
        <w:rPr>
          <w:rFonts w:ascii="Monotype Corsiva" w:hAnsi="Monotype Corsiva"/>
          <w:b/>
          <w:sz w:val="32"/>
          <w:szCs w:val="32"/>
        </w:rPr>
        <w:t xml:space="preserve">Öğretmen adayı </w:t>
      </w:r>
    </w:p>
    <w:p w:rsidR="00807A14" w:rsidRPr="00807A14" w:rsidRDefault="00807A14" w:rsidP="00807A14">
      <w:pPr>
        <w:spacing w:after="0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807A14">
        <w:rPr>
          <w:rFonts w:ascii="Comic Sans MS" w:hAnsi="Comic Sans MS"/>
          <w:sz w:val="24"/>
          <w:szCs w:val="24"/>
        </w:rPr>
        <w:t>SABİHA KURAN</w:t>
      </w:r>
    </w:p>
    <w:sectPr w:rsidR="00807A14" w:rsidRPr="00807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A14" w:rsidRDefault="00807A14" w:rsidP="00807A14">
      <w:pPr>
        <w:spacing w:after="0" w:line="240" w:lineRule="auto"/>
      </w:pPr>
      <w:r>
        <w:separator/>
      </w:r>
    </w:p>
  </w:endnote>
  <w:endnote w:type="continuationSeparator" w:id="1">
    <w:p w:rsidR="00807A14" w:rsidRDefault="00807A14" w:rsidP="00807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A14" w:rsidRDefault="00807A14" w:rsidP="00807A14">
      <w:pPr>
        <w:spacing w:after="0" w:line="240" w:lineRule="auto"/>
      </w:pPr>
      <w:r>
        <w:separator/>
      </w:r>
    </w:p>
  </w:footnote>
  <w:footnote w:type="continuationSeparator" w:id="1">
    <w:p w:rsidR="00807A14" w:rsidRDefault="00807A14" w:rsidP="00807A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1EE1"/>
    <w:rsid w:val="00561EE1"/>
    <w:rsid w:val="00807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07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7A14"/>
  </w:style>
  <w:style w:type="paragraph" w:styleId="Altbilgi">
    <w:name w:val="footer"/>
    <w:basedOn w:val="Normal"/>
    <w:link w:val="AltbilgiChar"/>
    <w:uiPriority w:val="99"/>
    <w:semiHidden/>
    <w:unhideWhenUsed/>
    <w:rsid w:val="00807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7A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E2800F8-26FC-4AEE-8C43-F53D3AB2279F}"/>
</file>

<file path=customXml/itemProps2.xml><?xml version="1.0" encoding="utf-8"?>
<ds:datastoreItem xmlns:ds="http://schemas.openxmlformats.org/officeDocument/2006/customXml" ds:itemID="{E2CBFB22-E6A9-43E8-BB83-06A1A8C3E913}"/>
</file>

<file path=customXml/itemProps3.xml><?xml version="1.0" encoding="utf-8"?>
<ds:datastoreItem xmlns:ds="http://schemas.openxmlformats.org/officeDocument/2006/customXml" ds:itemID="{72749A23-9188-4F16-84D3-6661FCFE4D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universideli</dc:creator>
  <cp:keywords/>
  <dc:description/>
  <cp:lastModifiedBy>universideli</cp:lastModifiedBy>
  <cp:revision>2</cp:revision>
  <dcterms:created xsi:type="dcterms:W3CDTF">2011-03-17T18:56:00Z</dcterms:created>
  <dcterms:modified xsi:type="dcterms:W3CDTF">2011-03-17T19:10:00Z</dcterms:modified>
</cp:coreProperties>
</file>